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E1" w:rsidRPr="000F2F11" w:rsidRDefault="00E47D3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CTRE</w:t>
      </w:r>
      <w:r w:rsidR="002C573A" w:rsidRPr="000F2F11">
        <w:rPr>
          <w:rFonts w:ascii="Times" w:hAnsi="Times"/>
          <w:sz w:val="24"/>
        </w:rPr>
        <w:t>AB</w:t>
      </w:r>
      <w:r w:rsidRPr="000F2F11">
        <w:rPr>
          <w:rFonts w:ascii="Times" w:hAnsi="Times"/>
          <w:sz w:val="24"/>
        </w:rPr>
        <w:t xml:space="preserve"> </w:t>
      </w:r>
      <w:r w:rsidR="00E91BF5" w:rsidRPr="000F2F11">
        <w:rPr>
          <w:rFonts w:ascii="Times" w:hAnsi="Times"/>
          <w:sz w:val="24"/>
        </w:rPr>
        <w:t>Minutes</w:t>
      </w:r>
    </w:p>
    <w:p w:rsidR="00E47D35" w:rsidRPr="000F2F11" w:rsidRDefault="00404F0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August 25</w:t>
      </w:r>
      <w:r w:rsidR="00CF1F92" w:rsidRPr="000F2F11">
        <w:rPr>
          <w:rFonts w:ascii="Times" w:hAnsi="Times"/>
          <w:sz w:val="24"/>
        </w:rPr>
        <w:t>, 2020</w:t>
      </w:r>
    </w:p>
    <w:p w:rsidR="00CF1F92" w:rsidRPr="000F2F11" w:rsidRDefault="00F2360D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Virtual meeting</w:t>
      </w:r>
    </w:p>
    <w:p w:rsidR="00CF1F92" w:rsidRPr="000F2F11" w:rsidRDefault="00404F0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2 p</w:t>
      </w:r>
      <w:r w:rsidR="00CF1F92" w:rsidRPr="000F2F11">
        <w:rPr>
          <w:rFonts w:ascii="Times" w:hAnsi="Times"/>
          <w:sz w:val="24"/>
        </w:rPr>
        <w:t xml:space="preserve">.m. – </w:t>
      </w:r>
      <w:r w:rsidRPr="000F2F11">
        <w:rPr>
          <w:rFonts w:ascii="Times" w:hAnsi="Times"/>
          <w:sz w:val="24"/>
        </w:rPr>
        <w:t>3</w:t>
      </w:r>
      <w:r w:rsidR="00CF1F92" w:rsidRPr="000F2F11">
        <w:rPr>
          <w:rFonts w:ascii="Times" w:hAnsi="Times"/>
          <w:sz w:val="24"/>
        </w:rPr>
        <w:t>:00 p.m.</w:t>
      </w:r>
    </w:p>
    <w:p w:rsidR="00182F2B" w:rsidRPr="000F2F11" w:rsidRDefault="00F2360D" w:rsidP="00D67480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ATTENDEES: Soo Kang, William Jason Raynovich, George Smith Jr.,</w:t>
      </w:r>
      <w:r w:rsidR="00182F2B" w:rsidRPr="000F2F11">
        <w:rPr>
          <w:rFonts w:ascii="Times" w:hAnsi="Times"/>
          <w:sz w:val="24"/>
        </w:rPr>
        <w:t xml:space="preserve"> </w:t>
      </w:r>
      <w:r w:rsidR="00C537C2" w:rsidRPr="000F2F11">
        <w:rPr>
          <w:rFonts w:ascii="Times" w:hAnsi="Times"/>
          <w:sz w:val="24"/>
        </w:rPr>
        <w:t xml:space="preserve">Tywanda Jiles, </w:t>
      </w:r>
      <w:r w:rsidR="00182F2B" w:rsidRPr="000F2F11">
        <w:rPr>
          <w:rFonts w:ascii="Times" w:hAnsi="Times"/>
          <w:sz w:val="24"/>
        </w:rPr>
        <w:t>Patrice Boyles, Leslie Roundtree</w:t>
      </w:r>
      <w:r w:rsidR="00C537C2" w:rsidRPr="000F2F11">
        <w:rPr>
          <w:rFonts w:ascii="Times" w:hAnsi="Times"/>
          <w:sz w:val="24"/>
        </w:rPr>
        <w:t>, and Rochelle Johnson</w:t>
      </w:r>
    </w:p>
    <w:p w:rsidR="007D5BC9" w:rsidRPr="000F2F11" w:rsidRDefault="00404F05" w:rsidP="00D67480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  <w:u w:val="single"/>
        </w:rPr>
        <w:t>I</w:t>
      </w:r>
      <w:r w:rsidR="007D5BC9" w:rsidRPr="000F2F11">
        <w:rPr>
          <w:rFonts w:ascii="Times" w:hAnsi="Times"/>
          <w:sz w:val="24"/>
          <w:u w:val="single"/>
        </w:rPr>
        <w:t>: Minutes</w:t>
      </w:r>
    </w:p>
    <w:p w:rsidR="00F2360D" w:rsidRPr="000F2F11" w:rsidRDefault="00F2360D" w:rsidP="00D67480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Minutes from last meeting were</w:t>
      </w:r>
      <w:r w:rsidR="00D73B45" w:rsidRPr="000F2F11">
        <w:rPr>
          <w:rFonts w:ascii="Times" w:hAnsi="Times"/>
          <w:sz w:val="24"/>
        </w:rPr>
        <w:t xml:space="preserve"> respectfully submitted by William Jason Raynovich, Secretary</w:t>
      </w:r>
      <w:r w:rsidRPr="000F2F11">
        <w:rPr>
          <w:rFonts w:ascii="Times" w:hAnsi="Times"/>
          <w:sz w:val="24"/>
        </w:rPr>
        <w:t xml:space="preserve">.  </w:t>
      </w:r>
    </w:p>
    <w:p w:rsidR="00E91BF5" w:rsidRPr="000F2F11" w:rsidRDefault="00F2360D" w:rsidP="00D67480">
      <w:pPr>
        <w:rPr>
          <w:rFonts w:ascii="Times" w:hAnsi="Times"/>
          <w:b/>
          <w:sz w:val="24"/>
        </w:rPr>
      </w:pPr>
      <w:r w:rsidRPr="000F2F11">
        <w:rPr>
          <w:rFonts w:ascii="Times" w:hAnsi="Times"/>
          <w:b/>
          <w:sz w:val="24"/>
        </w:rPr>
        <w:t xml:space="preserve">ACTION ITEM: </w:t>
      </w:r>
      <w:r w:rsidR="00107A56" w:rsidRPr="000F2F11">
        <w:rPr>
          <w:rFonts w:ascii="Times" w:hAnsi="Times"/>
          <w:b/>
          <w:sz w:val="24"/>
        </w:rPr>
        <w:t xml:space="preserve">Approve minutes.  </w:t>
      </w:r>
      <w:r w:rsidR="007D5BC9" w:rsidRPr="000F2F11">
        <w:rPr>
          <w:rFonts w:ascii="Times" w:hAnsi="Times"/>
          <w:b/>
          <w:sz w:val="24"/>
        </w:rPr>
        <w:br/>
        <w:t xml:space="preserve">PASSED </w:t>
      </w:r>
      <w:r w:rsidR="00404F05" w:rsidRPr="000F2F11">
        <w:rPr>
          <w:rFonts w:ascii="Times" w:hAnsi="Times"/>
          <w:b/>
          <w:sz w:val="24"/>
        </w:rPr>
        <w:t>4 yes, 0 No, 1</w:t>
      </w:r>
      <w:r w:rsidRPr="000F2F11">
        <w:rPr>
          <w:rFonts w:ascii="Times" w:hAnsi="Times"/>
          <w:b/>
          <w:sz w:val="24"/>
        </w:rPr>
        <w:t xml:space="preserve"> Abstain</w:t>
      </w:r>
    </w:p>
    <w:p w:rsidR="00F2360D" w:rsidRPr="000F2F11" w:rsidRDefault="00404F05" w:rsidP="007D5BC9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  <w:u w:val="single"/>
        </w:rPr>
        <w:t>I</w:t>
      </w:r>
      <w:r w:rsidR="007D5BC9" w:rsidRPr="000F2F11">
        <w:rPr>
          <w:rFonts w:ascii="Times" w:hAnsi="Times"/>
          <w:sz w:val="24"/>
          <w:u w:val="single"/>
        </w:rPr>
        <w:t xml:space="preserve">I: </w:t>
      </w:r>
      <w:r w:rsidRPr="000F2F11">
        <w:rPr>
          <w:rFonts w:ascii="Times" w:hAnsi="Times"/>
          <w:sz w:val="24"/>
          <w:u w:val="single"/>
        </w:rPr>
        <w:t>Budget and Grants for 2020/2021: Dr. Roundtree</w:t>
      </w:r>
    </w:p>
    <w:p w:rsidR="00404F05" w:rsidRPr="000F2F11" w:rsidRDefault="00404F05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Provost Roundtree brought out a concern that a small number of faculty are utilizing </w:t>
      </w:r>
      <w:r w:rsidR="002C4B62" w:rsidRPr="000F2F11">
        <w:rPr>
          <w:rFonts w:ascii="Times" w:hAnsi="Times"/>
          <w:sz w:val="24"/>
        </w:rPr>
        <w:t>the CTRE</w:t>
      </w:r>
      <w:r w:rsidRPr="000F2F11">
        <w:rPr>
          <w:rFonts w:ascii="Times" w:hAnsi="Times"/>
          <w:sz w:val="24"/>
        </w:rPr>
        <w:t xml:space="preserve">.  </w:t>
      </w:r>
    </w:p>
    <w:p w:rsidR="002C4B62" w:rsidRPr="000F2F11" w:rsidRDefault="002C4B62" w:rsidP="00F2360D">
      <w:pPr>
        <w:pStyle w:val="ListParagraph"/>
        <w:ind w:left="0"/>
        <w:rPr>
          <w:rFonts w:ascii="Times" w:hAnsi="Times"/>
          <w:sz w:val="24"/>
        </w:rPr>
      </w:pPr>
    </w:p>
    <w:p w:rsidR="00404F05" w:rsidRPr="000F2F11" w:rsidRDefault="00404F05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Dr. Kang expressed additional concerns given the CTRE resources.</w:t>
      </w:r>
    </w:p>
    <w:p w:rsidR="002C4B62" w:rsidRPr="000F2F11" w:rsidRDefault="002C4B62" w:rsidP="00F2360D">
      <w:pPr>
        <w:pStyle w:val="ListParagraph"/>
        <w:ind w:left="0"/>
        <w:rPr>
          <w:rFonts w:ascii="Times" w:hAnsi="Times"/>
          <w:sz w:val="24"/>
        </w:rPr>
      </w:pPr>
    </w:p>
    <w:p w:rsidR="002C4B62" w:rsidRPr="000F2F11" w:rsidRDefault="00404F05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There was also a di</w:t>
      </w:r>
      <w:r w:rsidR="002C4B62" w:rsidRPr="000F2F11">
        <w:rPr>
          <w:rFonts w:ascii="Times" w:hAnsi="Times"/>
          <w:sz w:val="24"/>
        </w:rPr>
        <w:t xml:space="preserve">scussion on technology concerns and methods </w:t>
      </w:r>
      <w:r w:rsidRPr="000F2F11">
        <w:rPr>
          <w:rFonts w:ascii="Times" w:hAnsi="Times"/>
          <w:sz w:val="24"/>
        </w:rPr>
        <w:t>to get more pa</w:t>
      </w:r>
      <w:r w:rsidR="002C4B62" w:rsidRPr="000F2F11">
        <w:rPr>
          <w:rFonts w:ascii="Times" w:hAnsi="Times"/>
          <w:sz w:val="24"/>
        </w:rPr>
        <w:t>rticipation with the CTRE, especially with the grants</w:t>
      </w:r>
      <w:r w:rsidRPr="000F2F11">
        <w:rPr>
          <w:rFonts w:ascii="Times" w:hAnsi="Times"/>
          <w:sz w:val="24"/>
        </w:rPr>
        <w:t>.</w:t>
      </w:r>
    </w:p>
    <w:p w:rsidR="00C537C2" w:rsidRPr="000F2F11" w:rsidRDefault="00C537C2" w:rsidP="00F2360D">
      <w:pPr>
        <w:pStyle w:val="ListParagraph"/>
        <w:ind w:left="0"/>
        <w:rPr>
          <w:rFonts w:ascii="Times" w:hAnsi="Times"/>
          <w:sz w:val="24"/>
        </w:rPr>
      </w:pPr>
    </w:p>
    <w:p w:rsidR="002C4B62" w:rsidRPr="000F2F11" w:rsidRDefault="002C4B62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Dr. Roundtree said that</w:t>
      </w:r>
      <w:r w:rsidR="00C537C2" w:rsidRPr="000F2F11">
        <w:rPr>
          <w:rFonts w:ascii="Times" w:hAnsi="Times"/>
          <w:sz w:val="24"/>
        </w:rPr>
        <w:t xml:space="preserve"> we </w:t>
      </w:r>
      <w:r w:rsidRPr="000F2F11">
        <w:rPr>
          <w:rFonts w:ascii="Times" w:hAnsi="Times"/>
          <w:sz w:val="24"/>
        </w:rPr>
        <w:t xml:space="preserve">need </w:t>
      </w:r>
      <w:r w:rsidR="00C537C2" w:rsidRPr="000F2F11">
        <w:rPr>
          <w:rFonts w:ascii="Times" w:hAnsi="Times"/>
          <w:sz w:val="24"/>
        </w:rPr>
        <w:t>spread out the grants to many</w:t>
      </w:r>
      <w:r w:rsidRPr="000F2F11">
        <w:rPr>
          <w:rFonts w:ascii="Times" w:hAnsi="Times"/>
          <w:sz w:val="24"/>
        </w:rPr>
        <w:t xml:space="preserve"> rather than</w:t>
      </w:r>
      <w:r w:rsidR="00C537C2" w:rsidRPr="000F2F11">
        <w:rPr>
          <w:rFonts w:ascii="Times" w:hAnsi="Times"/>
          <w:sz w:val="24"/>
        </w:rPr>
        <w:t xml:space="preserve"> giving a larger amount to a smaller group.</w:t>
      </w:r>
    </w:p>
    <w:p w:rsidR="00C537C2" w:rsidRPr="000F2F11" w:rsidRDefault="00C537C2" w:rsidP="00F2360D">
      <w:pPr>
        <w:pStyle w:val="ListParagraph"/>
        <w:ind w:left="0"/>
        <w:rPr>
          <w:rFonts w:ascii="Times" w:hAnsi="Times"/>
          <w:sz w:val="24"/>
        </w:rPr>
      </w:pPr>
    </w:p>
    <w:p w:rsidR="00404F05" w:rsidRPr="000F2F11" w:rsidRDefault="002C4B62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Prof. </w:t>
      </w:r>
      <w:r w:rsidR="00C537C2" w:rsidRPr="000F2F11">
        <w:rPr>
          <w:rFonts w:ascii="Times" w:hAnsi="Times"/>
          <w:sz w:val="24"/>
        </w:rPr>
        <w:t xml:space="preserve">Rhoades </w:t>
      </w:r>
      <w:r w:rsidRPr="000F2F11">
        <w:rPr>
          <w:rFonts w:ascii="Times" w:hAnsi="Times"/>
          <w:sz w:val="24"/>
        </w:rPr>
        <w:t xml:space="preserve">asked </w:t>
      </w:r>
      <w:r w:rsidR="00C537C2" w:rsidRPr="000F2F11">
        <w:rPr>
          <w:rFonts w:ascii="Times" w:hAnsi="Times"/>
          <w:sz w:val="24"/>
        </w:rPr>
        <w:t>about the point of the grants</w:t>
      </w:r>
      <w:r w:rsidRPr="000F2F11">
        <w:rPr>
          <w:rFonts w:ascii="Times" w:hAnsi="Times"/>
          <w:sz w:val="24"/>
        </w:rPr>
        <w:t xml:space="preserve"> through the CTRE</w:t>
      </w:r>
      <w:r w:rsidR="00C537C2" w:rsidRPr="000F2F11">
        <w:rPr>
          <w:rFonts w:ascii="Times" w:hAnsi="Times"/>
          <w:sz w:val="24"/>
        </w:rPr>
        <w:t xml:space="preserve">?  </w:t>
      </w:r>
      <w:r w:rsidRPr="000F2F11">
        <w:rPr>
          <w:rFonts w:ascii="Times" w:hAnsi="Times"/>
          <w:sz w:val="24"/>
        </w:rPr>
        <w:t xml:space="preserve">And asked if travel should be given through Departments, not CTRE. </w:t>
      </w:r>
      <w:r w:rsidR="00C537C2" w:rsidRPr="000F2F11">
        <w:rPr>
          <w:rFonts w:ascii="Times" w:hAnsi="Times"/>
          <w:sz w:val="24"/>
        </w:rPr>
        <w:t xml:space="preserve"> </w:t>
      </w:r>
    </w:p>
    <w:p w:rsidR="007D5BC9" w:rsidRPr="000F2F11" w:rsidRDefault="007D5BC9" w:rsidP="00F2360D">
      <w:pPr>
        <w:pStyle w:val="ListParagraph"/>
        <w:ind w:left="0"/>
        <w:rPr>
          <w:rFonts w:ascii="Times" w:hAnsi="Times"/>
          <w:sz w:val="24"/>
        </w:rPr>
      </w:pPr>
    </w:p>
    <w:p w:rsidR="007D5BC9" w:rsidRPr="000F2F11" w:rsidRDefault="00404F05" w:rsidP="007D5BC9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  <w:u w:val="single"/>
        </w:rPr>
        <w:t>III</w:t>
      </w:r>
      <w:r w:rsidR="007D5BC9" w:rsidRPr="000F2F11">
        <w:rPr>
          <w:rFonts w:ascii="Times" w:hAnsi="Times"/>
          <w:sz w:val="24"/>
          <w:u w:val="single"/>
        </w:rPr>
        <w:t xml:space="preserve">: </w:t>
      </w:r>
      <w:r w:rsidRPr="000F2F11">
        <w:rPr>
          <w:rFonts w:ascii="Times" w:hAnsi="Times"/>
          <w:sz w:val="24"/>
          <w:u w:val="single"/>
        </w:rPr>
        <w:t>Updates and News: Dr. Boyles</w:t>
      </w:r>
    </w:p>
    <w:p w:rsidR="00C537C2" w:rsidRPr="000F2F11" w:rsidRDefault="002C4B62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Dr. </w:t>
      </w:r>
      <w:r w:rsidR="00C537C2" w:rsidRPr="000F2F11">
        <w:rPr>
          <w:rFonts w:ascii="Times" w:hAnsi="Times"/>
          <w:sz w:val="24"/>
        </w:rPr>
        <w:t>Kang invited Dr. Boyles to update us</w:t>
      </w:r>
      <w:r w:rsidRPr="000F2F11">
        <w:rPr>
          <w:rFonts w:ascii="Times" w:hAnsi="Times"/>
          <w:sz w:val="24"/>
        </w:rPr>
        <w:t xml:space="preserve"> on the CTRE</w:t>
      </w:r>
      <w:r w:rsidR="00C537C2" w:rsidRPr="000F2F11">
        <w:rPr>
          <w:rFonts w:ascii="Times" w:hAnsi="Times"/>
          <w:sz w:val="24"/>
        </w:rPr>
        <w:t>.</w:t>
      </w:r>
    </w:p>
    <w:p w:rsidR="00B053C0" w:rsidRPr="000F2F11" w:rsidRDefault="00C537C2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br/>
        <w:t xml:space="preserve">In May </w:t>
      </w:r>
      <w:r w:rsidR="002C4B62" w:rsidRPr="000F2F11">
        <w:rPr>
          <w:rFonts w:ascii="Times" w:hAnsi="Times"/>
          <w:sz w:val="24"/>
        </w:rPr>
        <w:t>CTRE</w:t>
      </w:r>
      <w:r w:rsidRPr="000F2F11">
        <w:rPr>
          <w:rFonts w:ascii="Times" w:hAnsi="Times"/>
          <w:sz w:val="24"/>
        </w:rPr>
        <w:t xml:space="preserve"> focused on Moodle and BigBlueButton.  </w:t>
      </w:r>
      <w:r w:rsidR="002C4B62" w:rsidRPr="000F2F11">
        <w:rPr>
          <w:rFonts w:ascii="Times" w:hAnsi="Times"/>
          <w:sz w:val="24"/>
        </w:rPr>
        <w:t>Also, f</w:t>
      </w:r>
      <w:r w:rsidRPr="000F2F11">
        <w:rPr>
          <w:rFonts w:ascii="Times" w:hAnsi="Times"/>
          <w:sz w:val="24"/>
        </w:rPr>
        <w:t>or the first time we di</w:t>
      </w:r>
      <w:r w:rsidR="002C4B62" w:rsidRPr="000F2F11">
        <w:rPr>
          <w:rFonts w:ascii="Times" w:hAnsi="Times"/>
          <w:sz w:val="24"/>
        </w:rPr>
        <w:t xml:space="preserve">d Faculty Development Week.   Also, </w:t>
      </w:r>
      <w:r w:rsidR="004E678A" w:rsidRPr="000F2F11">
        <w:rPr>
          <w:rFonts w:ascii="Times" w:hAnsi="Times"/>
          <w:sz w:val="24"/>
        </w:rPr>
        <w:t>CTRE has two workshops scheduled for September and preparing a workshop</w:t>
      </w:r>
      <w:r w:rsidR="00B053C0" w:rsidRPr="000F2F11">
        <w:rPr>
          <w:rFonts w:ascii="Times" w:hAnsi="Times"/>
          <w:sz w:val="24"/>
        </w:rPr>
        <w:t>.</w:t>
      </w:r>
    </w:p>
    <w:p w:rsidR="002C4B62" w:rsidRPr="000F2F11" w:rsidRDefault="002C4B62" w:rsidP="00F2360D">
      <w:pPr>
        <w:pStyle w:val="ListParagraph"/>
        <w:ind w:left="0"/>
        <w:rPr>
          <w:rFonts w:ascii="Times" w:hAnsi="Times"/>
          <w:sz w:val="24"/>
        </w:rPr>
      </w:pPr>
    </w:p>
    <w:p w:rsidR="00B053C0" w:rsidRPr="000F2F11" w:rsidRDefault="00B053C0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Dr. Raynovich raised concerns with Moodle and the support, especially with classes disa</w:t>
      </w:r>
      <w:r w:rsidR="002C4B62" w:rsidRPr="000F2F11">
        <w:rPr>
          <w:rFonts w:ascii="Times" w:hAnsi="Times"/>
          <w:sz w:val="24"/>
        </w:rPr>
        <w:t xml:space="preserve">ppearing from our Moodle shells during the first week of classes.  </w:t>
      </w:r>
      <w:r w:rsidRPr="000F2F11">
        <w:rPr>
          <w:rFonts w:ascii="Times" w:hAnsi="Times"/>
          <w:sz w:val="24"/>
        </w:rPr>
        <w:t>Dr. Boyles and Ms. Johnson said that there issues were aware of the problems</w:t>
      </w:r>
      <w:r w:rsidR="002C4B62" w:rsidRPr="000F2F11">
        <w:rPr>
          <w:rFonts w:ascii="Times" w:hAnsi="Times"/>
          <w:sz w:val="24"/>
        </w:rPr>
        <w:t xml:space="preserve"> and working on solutions</w:t>
      </w:r>
      <w:r w:rsidRPr="000F2F11">
        <w:rPr>
          <w:rFonts w:ascii="Times" w:hAnsi="Times"/>
          <w:sz w:val="24"/>
        </w:rPr>
        <w:t>.</w:t>
      </w:r>
      <w:r w:rsidR="004E678A" w:rsidRPr="000F2F11">
        <w:rPr>
          <w:rFonts w:ascii="Times" w:hAnsi="Times"/>
          <w:sz w:val="24"/>
        </w:rPr>
        <w:t xml:space="preserve"> </w:t>
      </w:r>
      <w:r w:rsidR="000F2F11" w:rsidRPr="000F2F11">
        <w:rPr>
          <w:rFonts w:ascii="Times" w:hAnsi="Times"/>
          <w:sz w:val="24"/>
        </w:rPr>
        <w:t xml:space="preserve"> Dr. </w:t>
      </w:r>
      <w:r w:rsidRPr="000F2F11">
        <w:rPr>
          <w:rFonts w:ascii="Times" w:hAnsi="Times"/>
          <w:sz w:val="24"/>
        </w:rPr>
        <w:t xml:space="preserve">Kang recommended that </w:t>
      </w:r>
      <w:r w:rsidR="002C4B62" w:rsidRPr="000F2F11">
        <w:rPr>
          <w:rFonts w:ascii="Times" w:hAnsi="Times"/>
          <w:sz w:val="24"/>
        </w:rPr>
        <w:t>a faculty member should be</w:t>
      </w:r>
      <w:r w:rsidRPr="000F2F11">
        <w:rPr>
          <w:rFonts w:ascii="Times" w:hAnsi="Times"/>
          <w:sz w:val="24"/>
        </w:rPr>
        <w:t xml:space="preserve"> award</w:t>
      </w:r>
      <w:r w:rsidR="002C4B62" w:rsidRPr="000F2F11">
        <w:rPr>
          <w:rFonts w:ascii="Times" w:hAnsi="Times"/>
          <w:sz w:val="24"/>
        </w:rPr>
        <w:t xml:space="preserve">ed CUEs </w:t>
      </w:r>
      <w:r w:rsidRPr="000F2F11">
        <w:rPr>
          <w:rFonts w:ascii="Times" w:hAnsi="Times"/>
          <w:sz w:val="24"/>
        </w:rPr>
        <w:t>to help with Moodle support.</w:t>
      </w:r>
    </w:p>
    <w:p w:rsidR="00B053C0" w:rsidRPr="000F2F11" w:rsidRDefault="00B053C0" w:rsidP="00F2360D">
      <w:pPr>
        <w:pStyle w:val="ListParagraph"/>
        <w:ind w:left="0"/>
        <w:rPr>
          <w:rFonts w:ascii="Times" w:hAnsi="Times"/>
          <w:sz w:val="24"/>
        </w:rPr>
      </w:pPr>
    </w:p>
    <w:p w:rsidR="000F2F11" w:rsidRPr="000F2F11" w:rsidRDefault="000F2F11" w:rsidP="000F2F11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Dr. </w:t>
      </w:r>
      <w:r w:rsidR="00B053C0" w:rsidRPr="000F2F11">
        <w:rPr>
          <w:rFonts w:ascii="Times" w:hAnsi="Times"/>
          <w:sz w:val="24"/>
        </w:rPr>
        <w:t>Kang aske</w:t>
      </w:r>
      <w:r w:rsidR="00760B72" w:rsidRPr="000F2F11">
        <w:rPr>
          <w:rFonts w:ascii="Times" w:hAnsi="Times"/>
          <w:sz w:val="24"/>
        </w:rPr>
        <w:t>d what the budget</w:t>
      </w:r>
      <w:r w:rsidRPr="000F2F11">
        <w:rPr>
          <w:rFonts w:ascii="Times" w:hAnsi="Times"/>
          <w:sz w:val="24"/>
        </w:rPr>
        <w:t xml:space="preserve"> for CTRE</w:t>
      </w:r>
      <w:r w:rsidR="00760B72" w:rsidRPr="000F2F11">
        <w:rPr>
          <w:rFonts w:ascii="Times" w:hAnsi="Times"/>
          <w:sz w:val="24"/>
        </w:rPr>
        <w:t xml:space="preserve"> was last year</w:t>
      </w:r>
      <w:r w:rsidRPr="000F2F11">
        <w:rPr>
          <w:rFonts w:ascii="Times" w:hAnsi="Times"/>
          <w:sz w:val="24"/>
        </w:rPr>
        <w:t>, as the Provost said that she was hoping to have the budget be flat</w:t>
      </w:r>
      <w:r w:rsidR="00760B72" w:rsidRPr="000F2F11">
        <w:rPr>
          <w:rFonts w:ascii="Times" w:hAnsi="Times"/>
          <w:sz w:val="24"/>
        </w:rPr>
        <w:t>.  Dr. Boyles said that it might be something like 10k last year.</w:t>
      </w:r>
    </w:p>
    <w:p w:rsidR="00760B72" w:rsidRPr="000F2F11" w:rsidRDefault="00760B72" w:rsidP="00F2360D">
      <w:pPr>
        <w:pStyle w:val="ListParagraph"/>
        <w:ind w:left="0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br/>
        <w:t>Dr. Kang went over some of the issues with the website.  Dr. Boyles said that she would make changes today and asked the committee to look over the changes tomorrow.</w:t>
      </w:r>
    </w:p>
    <w:p w:rsidR="007D5BC9" w:rsidRPr="000F2F11" w:rsidRDefault="007D5BC9" w:rsidP="00F2360D">
      <w:pPr>
        <w:pStyle w:val="ListParagraph"/>
        <w:ind w:left="0"/>
        <w:rPr>
          <w:rFonts w:ascii="Times" w:hAnsi="Times"/>
          <w:sz w:val="24"/>
        </w:rPr>
      </w:pPr>
    </w:p>
    <w:p w:rsidR="007D5BC9" w:rsidRPr="000F2F11" w:rsidRDefault="00404F05" w:rsidP="007D5BC9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</w:rPr>
        <w:t>I</w:t>
      </w:r>
      <w:r w:rsidR="007D5BC9" w:rsidRPr="000F2F11">
        <w:rPr>
          <w:rFonts w:ascii="Times" w:hAnsi="Times"/>
          <w:sz w:val="24"/>
        </w:rPr>
        <w:t>V</w:t>
      </w:r>
      <w:r w:rsidR="007D5BC9" w:rsidRPr="000F2F11">
        <w:rPr>
          <w:rFonts w:ascii="Times" w:hAnsi="Times"/>
          <w:sz w:val="24"/>
          <w:u w:val="single"/>
        </w:rPr>
        <w:t xml:space="preserve">: </w:t>
      </w:r>
      <w:r w:rsidRPr="000F2F11">
        <w:rPr>
          <w:rFonts w:ascii="Times" w:hAnsi="Times"/>
          <w:sz w:val="24"/>
          <w:u w:val="single"/>
        </w:rPr>
        <w:t>Moodle Support: Ms. Johnson</w:t>
      </w:r>
    </w:p>
    <w:p w:rsidR="000F2F11" w:rsidRPr="000F2F11" w:rsidRDefault="000F2F11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This item was discussed in previous items.</w:t>
      </w:r>
    </w:p>
    <w:p w:rsidR="00A75298" w:rsidRPr="000F2F11" w:rsidRDefault="00404F05" w:rsidP="00A75298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</w:rPr>
        <w:t>V</w:t>
      </w:r>
      <w:r w:rsidR="00A75298" w:rsidRPr="000F2F11">
        <w:rPr>
          <w:rFonts w:ascii="Times" w:hAnsi="Times"/>
          <w:sz w:val="24"/>
          <w:u w:val="single"/>
        </w:rPr>
        <w:t xml:space="preserve">: </w:t>
      </w:r>
      <w:r w:rsidRPr="000F2F11">
        <w:rPr>
          <w:rFonts w:ascii="Times" w:hAnsi="Times"/>
          <w:sz w:val="24"/>
          <w:u w:val="single"/>
        </w:rPr>
        <w:t>Revision of grant evaluation rubrics: Dr. Raynovich</w:t>
      </w:r>
    </w:p>
    <w:p w:rsidR="00795298" w:rsidRPr="000F2F11" w:rsidRDefault="00795298" w:rsidP="00795298">
      <w:pPr>
        <w:rPr>
          <w:rFonts w:ascii="Times" w:hAnsi="Times"/>
          <w:sz w:val="24"/>
          <w:szCs w:val="20"/>
        </w:rPr>
      </w:pPr>
      <w:r w:rsidRPr="000F2F11">
        <w:rPr>
          <w:rFonts w:ascii="Times" w:hAnsi="Times"/>
          <w:color w:val="202124"/>
          <w:sz w:val="24"/>
          <w:szCs w:val="21"/>
          <w:shd w:val="clear" w:color="auto" w:fill="FFFFFF"/>
        </w:rPr>
        <w:t>Motion to approve CTRE Grant Application Review Rubric Faculty Development and Seed Grant Award – Program Enrichment</w:t>
      </w:r>
    </w:p>
    <w:p w:rsidR="00795298" w:rsidRPr="000F2F11" w:rsidRDefault="00795298" w:rsidP="00795298">
      <w:pPr>
        <w:rPr>
          <w:rFonts w:ascii="Times" w:hAnsi="Times"/>
          <w:sz w:val="24"/>
          <w:szCs w:val="20"/>
        </w:rPr>
      </w:pPr>
      <w:r w:rsidRPr="000F2F11">
        <w:rPr>
          <w:rFonts w:ascii="Times" w:hAnsi="Times"/>
          <w:b/>
          <w:sz w:val="24"/>
        </w:rPr>
        <w:t xml:space="preserve">ACTION ITEM: </w:t>
      </w:r>
      <w:r w:rsidRPr="000F2F11">
        <w:rPr>
          <w:rFonts w:ascii="Times" w:hAnsi="Times"/>
          <w:b/>
          <w:color w:val="202124"/>
          <w:sz w:val="24"/>
          <w:szCs w:val="21"/>
          <w:shd w:val="clear" w:color="auto" w:fill="FFFFFF"/>
        </w:rPr>
        <w:t>Motion to approve CTRE Grant Application Review Rubric Faculty Development and Seed Grant Award – Program Enrichment</w:t>
      </w:r>
      <w:r w:rsidRPr="000F2F11">
        <w:rPr>
          <w:rFonts w:ascii="Times" w:hAnsi="Times"/>
          <w:sz w:val="24"/>
          <w:szCs w:val="20"/>
        </w:rPr>
        <w:t>.</w:t>
      </w:r>
      <w:r w:rsidRPr="000F2F11">
        <w:rPr>
          <w:rFonts w:ascii="Times" w:hAnsi="Times"/>
          <w:b/>
          <w:sz w:val="24"/>
        </w:rPr>
        <w:br/>
        <w:t>PASSED 4 yes, 0 No, 1 Abstain</w:t>
      </w:r>
    </w:p>
    <w:p w:rsidR="00795298" w:rsidRPr="000F2F11" w:rsidRDefault="00795298" w:rsidP="00795298">
      <w:pPr>
        <w:rPr>
          <w:rFonts w:ascii="Times" w:eastAsia="Times New Roman" w:hAnsi="Times" w:cs="Times New Roman"/>
          <w:color w:val="000000"/>
          <w:sz w:val="24"/>
          <w:szCs w:val="20"/>
        </w:rPr>
      </w:pP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Motion to approve CT</w:t>
      </w:r>
      <w:r w:rsidRPr="000F2F11">
        <w:rPr>
          <w:rFonts w:ascii="Times" w:eastAsia="Times New Roman" w:hAnsi="Times" w:cs="Times New Roman"/>
          <w:bCs/>
          <w:color w:val="000000"/>
          <w:spacing w:val="1"/>
          <w:sz w:val="24"/>
          <w:szCs w:val="20"/>
        </w:rPr>
        <w:t>R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E</w:t>
      </w:r>
      <w:r w:rsidRPr="000F2F11">
        <w:rPr>
          <w:rFonts w:ascii="Times" w:eastAsia="Times New Roman" w:hAnsi="Times" w:cs="Times New Roman"/>
          <w:color w:val="000000"/>
          <w:sz w:val="24"/>
          <w:szCs w:val="20"/>
        </w:rPr>
        <w:t xml:space="preserve"> </w:t>
      </w:r>
      <w:r w:rsidRPr="000F2F11">
        <w:rPr>
          <w:rFonts w:ascii="Times" w:eastAsia="Times New Roman" w:hAnsi="Times" w:cs="Times New Roman"/>
          <w:bCs/>
          <w:color w:val="000000"/>
          <w:spacing w:val="-1"/>
          <w:sz w:val="24"/>
          <w:szCs w:val="20"/>
        </w:rPr>
        <w:t>G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r</w:t>
      </w:r>
      <w:r w:rsidRPr="000F2F11">
        <w:rPr>
          <w:rFonts w:ascii="Times" w:eastAsia="Times New Roman" w:hAnsi="Times" w:cs="Times New Roman"/>
          <w:bCs/>
          <w:color w:val="000000"/>
          <w:spacing w:val="1"/>
          <w:sz w:val="24"/>
          <w:szCs w:val="20"/>
        </w:rPr>
        <w:t>a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nt</w:t>
      </w:r>
      <w:r w:rsidRPr="000F2F11">
        <w:rPr>
          <w:rFonts w:ascii="Times" w:eastAsia="Times New Roman" w:hAnsi="Times" w:cs="Times New Roman"/>
          <w:color w:val="000000"/>
          <w:sz w:val="24"/>
          <w:szCs w:val="20"/>
        </w:rPr>
        <w:t xml:space="preserve"> 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A</w:t>
      </w:r>
      <w:r w:rsidRPr="000F2F11">
        <w:rPr>
          <w:rFonts w:ascii="Times" w:eastAsia="Times New Roman" w:hAnsi="Times" w:cs="Times New Roman"/>
          <w:bCs/>
          <w:color w:val="000000"/>
          <w:spacing w:val="2"/>
          <w:sz w:val="24"/>
          <w:szCs w:val="20"/>
        </w:rPr>
        <w:t>p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plic</w:t>
      </w:r>
      <w:r w:rsidRPr="000F2F11">
        <w:rPr>
          <w:rFonts w:ascii="Times" w:eastAsia="Times New Roman" w:hAnsi="Times" w:cs="Times New Roman"/>
          <w:bCs/>
          <w:color w:val="000000"/>
          <w:spacing w:val="1"/>
          <w:sz w:val="24"/>
          <w:szCs w:val="20"/>
        </w:rPr>
        <w:t>at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ion</w:t>
      </w:r>
      <w:r w:rsidRPr="000F2F11">
        <w:rPr>
          <w:rFonts w:ascii="Times" w:eastAsia="Times New Roman" w:hAnsi="Times" w:cs="Times New Roman"/>
          <w:color w:val="000000"/>
          <w:sz w:val="24"/>
          <w:szCs w:val="20"/>
        </w:rPr>
        <w:t xml:space="preserve"> </w:t>
      </w:r>
      <w:r w:rsidRPr="000F2F11">
        <w:rPr>
          <w:rFonts w:ascii="Times" w:eastAsia="Times New Roman" w:hAnsi="Times" w:cs="Times New Roman"/>
          <w:bCs/>
          <w:color w:val="000000"/>
          <w:spacing w:val="3"/>
          <w:sz w:val="24"/>
          <w:szCs w:val="20"/>
        </w:rPr>
        <w:t>R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e</w:t>
      </w:r>
      <w:r w:rsidRPr="000F2F11">
        <w:rPr>
          <w:rFonts w:ascii="Times" w:eastAsia="Times New Roman" w:hAnsi="Times" w:cs="Times New Roman"/>
          <w:bCs/>
          <w:color w:val="000000"/>
          <w:spacing w:val="1"/>
          <w:sz w:val="24"/>
          <w:szCs w:val="20"/>
        </w:rPr>
        <w:t>v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iew</w:t>
      </w:r>
      <w:r w:rsidRPr="000F2F11">
        <w:rPr>
          <w:rFonts w:ascii="Times" w:eastAsia="Times New Roman" w:hAnsi="Times" w:cs="Times New Roman"/>
          <w:color w:val="000000"/>
          <w:spacing w:val="3"/>
          <w:sz w:val="24"/>
          <w:szCs w:val="20"/>
        </w:rPr>
        <w:t xml:space="preserve"> </w:t>
      </w:r>
      <w:r w:rsidRPr="000F2F11">
        <w:rPr>
          <w:rFonts w:ascii="Times" w:eastAsia="Times New Roman" w:hAnsi="Times" w:cs="Times New Roman"/>
          <w:bCs/>
          <w:color w:val="000000"/>
          <w:sz w:val="24"/>
          <w:szCs w:val="20"/>
        </w:rPr>
        <w:t>Rubric</w:t>
      </w:r>
      <w:r w:rsidRPr="000F2F11">
        <w:rPr>
          <w:rFonts w:ascii="Times" w:eastAsia="Times New Roman" w:hAnsi="Times" w:cs="Times New Roman"/>
          <w:color w:val="000000"/>
          <w:sz w:val="24"/>
          <w:szCs w:val="20"/>
        </w:rPr>
        <w:t xml:space="preserve"> </w:t>
      </w:r>
      <w:r w:rsidR="000817DC" w:rsidRPr="000F2F11">
        <w:rPr>
          <w:rFonts w:ascii="Times" w:eastAsia="Times New Roman" w:hAnsi="Times" w:cs="Times New Roman"/>
          <w:color w:val="000000"/>
          <w:sz w:val="24"/>
          <w:szCs w:val="20"/>
        </w:rPr>
        <w:t>— </w:t>
      </w:r>
      <w:r w:rsidRPr="000F2F11">
        <w:rPr>
          <w:rFonts w:ascii="Times" w:eastAsia="Times New Roman" w:hAnsi="Times" w:cs="Times New Roman"/>
          <w:color w:val="000000"/>
          <w:spacing w:val="3"/>
          <w:sz w:val="24"/>
          <w:szCs w:val="20"/>
        </w:rPr>
        <w:t>T</w:t>
      </w:r>
      <w:r w:rsidRPr="000F2F11">
        <w:rPr>
          <w:rFonts w:ascii="Times" w:eastAsia="Times New Roman" w:hAnsi="Times" w:cs="Times New Roman"/>
          <w:color w:val="000000"/>
          <w:sz w:val="24"/>
          <w:szCs w:val="20"/>
        </w:rPr>
        <w:t>ravel</w:t>
      </w:r>
    </w:p>
    <w:p w:rsidR="00404F05" w:rsidRPr="000F2F11" w:rsidRDefault="00795298" w:rsidP="00404F05">
      <w:pPr>
        <w:rPr>
          <w:rFonts w:ascii="Times" w:eastAsia="Times New Roman" w:hAnsi="Times" w:cs="Times New Roman"/>
          <w:color w:val="000000"/>
          <w:sz w:val="24"/>
          <w:szCs w:val="20"/>
        </w:rPr>
      </w:pPr>
      <w:r w:rsidRPr="000F2F11">
        <w:rPr>
          <w:rFonts w:ascii="Times" w:hAnsi="Times"/>
          <w:b/>
          <w:sz w:val="24"/>
        </w:rPr>
        <w:t xml:space="preserve">ACTION ITEM: 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Motion to approve CT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1"/>
          <w:sz w:val="24"/>
          <w:szCs w:val="20"/>
        </w:rPr>
        <w:t>R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E</w:t>
      </w:r>
      <w:r w:rsidR="000817DC" w:rsidRPr="000F2F11">
        <w:rPr>
          <w:rFonts w:ascii="Times" w:eastAsia="Times New Roman" w:hAnsi="Times" w:cs="Times New Roman"/>
          <w:b/>
          <w:color w:val="000000"/>
          <w:sz w:val="24"/>
          <w:szCs w:val="20"/>
        </w:rPr>
        <w:t xml:space="preserve"> 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-1"/>
          <w:sz w:val="24"/>
          <w:szCs w:val="20"/>
        </w:rPr>
        <w:t>G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r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1"/>
          <w:sz w:val="24"/>
          <w:szCs w:val="20"/>
        </w:rPr>
        <w:t>a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nt</w:t>
      </w:r>
      <w:r w:rsidR="000817DC" w:rsidRPr="000F2F11">
        <w:rPr>
          <w:rFonts w:ascii="Times" w:eastAsia="Times New Roman" w:hAnsi="Times" w:cs="Times New Roman"/>
          <w:b/>
          <w:color w:val="000000"/>
          <w:sz w:val="24"/>
          <w:szCs w:val="20"/>
        </w:rPr>
        <w:t xml:space="preserve"> 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A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2"/>
          <w:sz w:val="24"/>
          <w:szCs w:val="20"/>
        </w:rPr>
        <w:t>p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plic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1"/>
          <w:sz w:val="24"/>
          <w:szCs w:val="20"/>
        </w:rPr>
        <w:t>at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ion</w:t>
      </w:r>
      <w:r w:rsidR="000817DC" w:rsidRPr="000F2F11">
        <w:rPr>
          <w:rFonts w:ascii="Times" w:eastAsia="Times New Roman" w:hAnsi="Times" w:cs="Times New Roman"/>
          <w:b/>
          <w:color w:val="000000"/>
          <w:sz w:val="24"/>
          <w:szCs w:val="20"/>
        </w:rPr>
        <w:t xml:space="preserve"> 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3"/>
          <w:sz w:val="24"/>
          <w:szCs w:val="20"/>
        </w:rPr>
        <w:t>R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e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pacing w:val="1"/>
          <w:sz w:val="24"/>
          <w:szCs w:val="20"/>
        </w:rPr>
        <w:t>v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iew</w:t>
      </w:r>
      <w:r w:rsidR="000817DC" w:rsidRPr="000F2F11">
        <w:rPr>
          <w:rFonts w:ascii="Times" w:eastAsia="Times New Roman" w:hAnsi="Times" w:cs="Times New Roman"/>
          <w:b/>
          <w:color w:val="000000"/>
          <w:spacing w:val="3"/>
          <w:sz w:val="24"/>
          <w:szCs w:val="20"/>
        </w:rPr>
        <w:t xml:space="preserve"> </w:t>
      </w:r>
      <w:r w:rsidR="000817DC" w:rsidRPr="000F2F11">
        <w:rPr>
          <w:rFonts w:ascii="Times" w:eastAsia="Times New Roman" w:hAnsi="Times" w:cs="Times New Roman"/>
          <w:b/>
          <w:bCs/>
          <w:color w:val="000000"/>
          <w:sz w:val="24"/>
          <w:szCs w:val="20"/>
        </w:rPr>
        <w:t>Rubric</w:t>
      </w:r>
      <w:r w:rsidR="000817DC" w:rsidRPr="000F2F11">
        <w:rPr>
          <w:rFonts w:ascii="Times" w:eastAsia="Times New Roman" w:hAnsi="Times" w:cs="Times New Roman"/>
          <w:b/>
          <w:color w:val="000000"/>
          <w:sz w:val="24"/>
          <w:szCs w:val="20"/>
        </w:rPr>
        <w:t xml:space="preserve"> — </w:t>
      </w:r>
      <w:r w:rsidR="000817DC" w:rsidRPr="000F2F11">
        <w:rPr>
          <w:rFonts w:ascii="Times" w:eastAsia="Times New Roman" w:hAnsi="Times" w:cs="Times New Roman"/>
          <w:b/>
          <w:color w:val="000000"/>
          <w:spacing w:val="3"/>
          <w:sz w:val="24"/>
          <w:szCs w:val="20"/>
        </w:rPr>
        <w:t>T</w:t>
      </w:r>
      <w:r w:rsidR="000817DC" w:rsidRPr="000F2F11">
        <w:rPr>
          <w:rFonts w:ascii="Times" w:eastAsia="Times New Roman" w:hAnsi="Times" w:cs="Times New Roman"/>
          <w:b/>
          <w:color w:val="000000"/>
          <w:sz w:val="24"/>
          <w:szCs w:val="20"/>
        </w:rPr>
        <w:t>ravel</w:t>
      </w:r>
      <w:r w:rsidRPr="000F2F11">
        <w:rPr>
          <w:rFonts w:ascii="Times" w:hAnsi="Times"/>
          <w:b/>
          <w:sz w:val="24"/>
        </w:rPr>
        <w:t xml:space="preserve">.  </w:t>
      </w:r>
      <w:r w:rsidRPr="000F2F11">
        <w:rPr>
          <w:rFonts w:ascii="Times" w:hAnsi="Times"/>
          <w:b/>
          <w:sz w:val="24"/>
        </w:rPr>
        <w:br/>
      </w:r>
      <w:r w:rsidR="000817DC" w:rsidRPr="000F2F11">
        <w:rPr>
          <w:rFonts w:ascii="Times" w:hAnsi="Times"/>
          <w:b/>
          <w:sz w:val="24"/>
        </w:rPr>
        <w:t>PASSED 5 yes, 0 No, 0</w:t>
      </w:r>
      <w:r w:rsidRPr="000F2F11">
        <w:rPr>
          <w:rFonts w:ascii="Times" w:hAnsi="Times"/>
          <w:b/>
          <w:sz w:val="24"/>
        </w:rPr>
        <w:t xml:space="preserve"> Abstain</w:t>
      </w:r>
    </w:p>
    <w:p w:rsidR="00404F05" w:rsidRPr="000F2F11" w:rsidRDefault="00404F05" w:rsidP="00404F05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</w:rPr>
        <w:t>VI</w:t>
      </w:r>
      <w:r w:rsidRPr="000F2F11">
        <w:rPr>
          <w:rFonts w:ascii="Times" w:hAnsi="Times"/>
          <w:sz w:val="24"/>
          <w:u w:val="single"/>
        </w:rPr>
        <w:t>: CTRE website: Dr. Boyles</w:t>
      </w:r>
    </w:p>
    <w:p w:rsidR="000F2F11" w:rsidRPr="000F2F11" w:rsidRDefault="000F2F11" w:rsidP="000F2F11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This item was discussed in previous items.</w:t>
      </w:r>
    </w:p>
    <w:p w:rsidR="00404F05" w:rsidRPr="000F2F11" w:rsidRDefault="00404F05" w:rsidP="00A75298">
      <w:pPr>
        <w:rPr>
          <w:rFonts w:ascii="Times" w:hAnsi="Times"/>
          <w:sz w:val="24"/>
        </w:rPr>
      </w:pPr>
    </w:p>
    <w:p w:rsidR="00A75298" w:rsidRPr="000F2F11" w:rsidRDefault="00A75298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Meeting adjourned at</w:t>
      </w:r>
      <w:r w:rsidR="000817DC" w:rsidRPr="000F2F11">
        <w:rPr>
          <w:rFonts w:ascii="Times" w:hAnsi="Times"/>
          <w:sz w:val="24"/>
        </w:rPr>
        <w:t xml:space="preserve"> 3:34pm</w:t>
      </w:r>
      <w:r w:rsidRPr="000F2F11">
        <w:rPr>
          <w:rFonts w:ascii="Times" w:hAnsi="Times"/>
          <w:sz w:val="24"/>
        </w:rPr>
        <w:t xml:space="preserve">. </w:t>
      </w:r>
    </w:p>
    <w:p w:rsidR="00E47D35" w:rsidRPr="000F2F11" w:rsidRDefault="00A75298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Respectfully submitted by William Jason </w:t>
      </w:r>
      <w:r w:rsidR="00B30245">
        <w:rPr>
          <w:rFonts w:ascii="Times" w:hAnsi="Times"/>
          <w:sz w:val="24"/>
        </w:rPr>
        <w:t>Raynovich on September 1, 2020.</w:t>
      </w:r>
    </w:p>
    <w:sectPr w:rsidR="00E47D35" w:rsidRPr="000F2F11" w:rsidSect="00AC5B8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7D7"/>
    <w:multiLevelType w:val="hybridMultilevel"/>
    <w:tmpl w:val="9A88ED48"/>
    <w:lvl w:ilvl="0" w:tplc="E882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2E9"/>
    <w:multiLevelType w:val="hybridMultilevel"/>
    <w:tmpl w:val="81368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2049"/>
  </w:hdrShapeDefaults>
  <w:compat/>
  <w:rsids>
    <w:rsidRoot w:val="00E47D35"/>
  </w:rsids>
  <m:mathPr>
    <m:mathFont m:val="Calluna 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5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BC9"/>
  </w:style>
  <w:style w:type="paragraph" w:styleId="Footer">
    <w:name w:val="footer"/>
    <w:basedOn w:val="Normal"/>
    <w:link w:val="FooterChar"/>
    <w:uiPriority w:val="99"/>
    <w:semiHidden/>
    <w:unhideWhenUsed/>
    <w:rsid w:val="007D5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2241</Characters>
  <Application>Microsoft Macintosh Word</Application>
  <DocSecurity>0</DocSecurity>
  <Lines>18</Lines>
  <Paragraphs>4</Paragraphs>
  <ScaleCrop>false</ScaleCrop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William Jason Raynovich</cp:lastModifiedBy>
  <cp:revision>3</cp:revision>
  <cp:lastPrinted>2019-11-21T19:28:00Z</cp:lastPrinted>
  <dcterms:created xsi:type="dcterms:W3CDTF">2020-09-01T17:22:00Z</dcterms:created>
  <dcterms:modified xsi:type="dcterms:W3CDTF">2020-09-01T17:25:00Z</dcterms:modified>
</cp:coreProperties>
</file>